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Arial CYR" w:eastAsia="Times New Roman" w:hAnsi="Arial CYR" w:cs="Arial CYR"/>
          <w:i/>
          <w:iCs/>
          <w:color w:val="595959"/>
          <w:sz w:val="36"/>
          <w:szCs w:val="36"/>
          <w:lang w:eastAsia="ru-RU"/>
        </w:rPr>
      </w:pPr>
      <w:r w:rsidRPr="005A108A">
        <w:rPr>
          <w:rFonts w:ascii="Arial CYR" w:eastAsia="Times New Roman" w:hAnsi="Arial CYR" w:cs="Arial CYR"/>
          <w:i/>
          <w:iCs/>
          <w:color w:val="595959"/>
          <w:sz w:val="36"/>
          <w:szCs w:val="36"/>
          <w:lang w:eastAsia="ru-RU"/>
        </w:rPr>
        <w:t>Методика оценки книг, принятых в дар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 CYR" w:eastAsia="Times New Roman" w:hAnsi="Arial CYR" w:cs="Arial CYR"/>
          <w:b/>
          <w:bCs/>
          <w:color w:val="4F0000"/>
          <w:sz w:val="24"/>
          <w:szCs w:val="24"/>
          <w:lang w:eastAsia="ru-RU"/>
        </w:rPr>
      </w:pPr>
      <w:r w:rsidRPr="005A108A">
        <w:rPr>
          <w:rFonts w:ascii="Arial CYR" w:eastAsia="Times New Roman" w:hAnsi="Arial CYR" w:cs="Arial CYR"/>
          <w:b/>
          <w:bCs/>
          <w:color w:val="4F0000"/>
          <w:sz w:val="24"/>
          <w:szCs w:val="24"/>
          <w:lang w:eastAsia="ru-RU"/>
        </w:rPr>
        <w:t>Как оформить книги, принятые в дар? Существует несколько схем оформления, кто-то записывает их в инвентарную книгу, кто-то в отдельную тетрадку. Как правильно это нужно делать? Какую стоимость писать, если это нужно?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По общеизвестному правилу работы любой библиотеки в ней не должны находиться неучтенные издания. Все издания должны быть тем или иным образом оформлены. Школьные библиотекари с этим соглашаются, но не торопятся оформлять то, что досталось даром. Зачастую просто заводится тетрадь, на ней делается надпись: «Дары», и все полученное туда записывается, без цены.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В «Технологии работы школьной библиотеки» есть рекомендация: «Издания, полученные библиотекой бесплатно и не имеющие объявленной цены, не оцениваются. В инвентарной книге ставится условное обозначение “б/</w:t>
      </w:r>
      <w:proofErr w:type="spellStart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ц</w:t>
      </w:r>
      <w:proofErr w:type="spellEnd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”».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В пособии имеется рекомендация оценивать лишь редкие и ценные издания. Но усложнившаяся жизнь вносит свои коррективы, и в объяснениях с сотрудниками контрольно-ревизионного управления эта рекомендация не является аргументом. КРУ при проверке фонда библиотеки руководствуется своими установками, где имеется постулат: все поступившее должно быть оприходовано и оформлено должным образом. И это правильно не только формально, но и по жизни. В случае утери «дареной» книги библиотекарю не составит труда по документам предъявить ее стоимость читателю, а не прикидывать на глазок, как ее оценить.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Вся работа по учету фонда отражена в инструкции «Об учете библиотечного фонда», которая применяется в школьных библиотеках по приказу Минобразования</w:t>
      </w:r>
      <w:r w:rsidRPr="005A108A">
        <w:rPr>
          <w:rFonts w:ascii="Arial CYR" w:eastAsia="Times New Roman" w:hAnsi="Arial CYR" w:cs="Arial CYR"/>
          <w:b/>
          <w:bCs/>
          <w:color w:val="000000"/>
          <w:sz w:val="24"/>
          <w:szCs w:val="24"/>
          <w:lang w:eastAsia="ru-RU"/>
        </w:rPr>
        <w:t> </w:t>
      </w:r>
      <w:r w:rsidRPr="005A108A">
        <w:rPr>
          <w:rFonts w:ascii="Arial CYR" w:eastAsia="Times New Roman" w:hAnsi="Arial CYR" w:cs="Arial CYR"/>
          <w:b/>
          <w:bCs/>
          <w:color w:val="000000"/>
          <w:sz w:val="20"/>
          <w:szCs w:val="20"/>
          <w:lang w:eastAsia="ru-RU"/>
        </w:rPr>
        <w:t>№ 2488 от 24.08.2000 «Об учете библиотечных фондов библиотек образовательных учреждений»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О дарах отдельно в инструкции ничего не написано, но имеется пункт: «библиотека имеет право... производить оценку стоимости документов, используя </w:t>
      </w:r>
      <w:proofErr w:type="spellStart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переоценочные</w:t>
      </w:r>
      <w:proofErr w:type="spellEnd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коэффициенты, установленные Правительством Российской Федерации, и рыночные цены». Для уточнения в начале инструкции имеется словарь понятий: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«1.16.</w:t>
      </w:r>
      <w:r w:rsidRPr="005A108A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 </w:t>
      </w:r>
      <w:r w:rsidRPr="005A108A">
        <w:rPr>
          <w:rFonts w:ascii="Arial CYR" w:eastAsia="Times New Roman" w:hAnsi="Arial CYR" w:cs="Arial CYR"/>
          <w:b/>
          <w:bCs/>
          <w:color w:val="000000"/>
          <w:sz w:val="20"/>
          <w:szCs w:val="20"/>
          <w:lang w:eastAsia="ru-RU"/>
        </w:rPr>
        <w:t>Рыночная цена</w:t>
      </w:r>
      <w:r w:rsidRPr="005A108A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 </w:t>
      </w: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– цена, складывающаяся на рынке соответствующей продукции (книг, АВД, электронных изданий) с учетом экономической ситуации, тенденций спроса и предложения, конкуренции».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Из цитаты понятно, что рыночная цена не всегда одинакова, поэтому следует ориентироваться на местный уровень цен.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Библиотекарь при оценке даров должен руководствоваться ощущением реальности происходящего, а именно: не оценивать слишком дорого, чтобы не усугублять собственную материальную ответственность, и не слишком дешево, чтобы не стимулировать у читателя и у себя самого небрежного отношения к книге.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Сразу оговоримся, что даже при минимальном поступлении не следует </w:t>
      </w:r>
      <w:proofErr w:type="gramStart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захламлять</w:t>
      </w:r>
      <w:proofErr w:type="gramEnd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библиотеку ненужными или малозначительными изданиями. Рекомендуем очень внимательно отнестись к дарам по технике. Казалось бы, книга С.М.Алексеева «Радио в школе»</w:t>
      </w:r>
      <w:r w:rsidRPr="005A108A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 </w:t>
      </w: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br/>
        <w:t>может нам подойти, но год издания – 1953-й заставляет задуматься о ее необходимости, в технике с той поры произошло много изменений. Взять книгу можно только для освещения редкой темы «история техники». Даже издания по компьютерным технологиям быстро устаревают (нелишне проконсультироваться у преподавателя информатики). Осмотрительность нужна при приеме книг публицистического характера на общественные темы, исторические мемуары и исследования; изменения произошли и в географии страны, что отражено в новых таблицах ББК. В условиях школьной библиотеки нежелательно принимать издания в тонких обложках. Их жизнь в библиотеке слишком коротка.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lastRenderedPageBreak/>
        <w:t>Итак, пытаемся определить</w:t>
      </w:r>
      <w:r w:rsidRPr="005A108A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 </w:t>
      </w:r>
      <w:r w:rsidRPr="005A108A">
        <w:rPr>
          <w:rFonts w:ascii="Arial CYR" w:eastAsia="Times New Roman" w:hAnsi="Arial CYR" w:cs="Arial CYR"/>
          <w:b/>
          <w:bCs/>
          <w:color w:val="000000"/>
          <w:sz w:val="20"/>
          <w:szCs w:val="20"/>
          <w:lang w:eastAsia="ru-RU"/>
        </w:rPr>
        <w:t>цену издания – дара</w:t>
      </w: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. Имеется два фактора: коэффициенты и рыночная цена.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Коэффициенты были введены для переоценки фондов и с 1994 года, согласно постановлениям правительства (№ 967 и № 1148), имеют минимальное и максимальное значения.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proofErr w:type="gramStart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Чтобы не вычислять нужный коэффициент каждый раз, рекомендуем при оценке даров воспользоваться итоговыми коэффициентами, предложенными В.В.Шиловым (Шилов В.В. Учет и переоценка библиотечных фондов.</w:t>
      </w:r>
      <w:proofErr w:type="gramEnd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Нормирование недостачи. Консультация. – Научные и технические библиотеки. – 1999. – № 11. – </w:t>
      </w:r>
      <w:proofErr w:type="gramStart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С. 33)</w:t>
      </w:r>
      <w:proofErr w:type="gramEnd"/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Для даров издания</w:t>
      </w:r>
      <w:r w:rsidRPr="005A108A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 </w:t>
      </w:r>
      <w:r w:rsidRPr="005A108A">
        <w:rPr>
          <w:rFonts w:ascii="Arial CYR" w:eastAsia="Times New Roman" w:hAnsi="Arial CYR" w:cs="Arial CYR"/>
          <w:b/>
          <w:bCs/>
          <w:color w:val="000000"/>
          <w:sz w:val="20"/>
          <w:szCs w:val="20"/>
          <w:lang w:eastAsia="ru-RU"/>
        </w:rPr>
        <w:t>до 1991 года</w:t>
      </w:r>
      <w:r w:rsidRPr="005A108A">
        <w:rPr>
          <w:rFonts w:ascii="Arial CYR" w:eastAsia="Times New Roman" w:hAnsi="Arial CYR" w:cs="Arial CYR"/>
          <w:b/>
          <w:bCs/>
          <w:color w:val="000000"/>
          <w:sz w:val="24"/>
          <w:szCs w:val="24"/>
          <w:lang w:eastAsia="ru-RU"/>
        </w:rPr>
        <w:t> </w:t>
      </w: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минимальное произведение коэффициентов равно</w:t>
      </w:r>
      <w:r w:rsidRPr="005A108A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 </w:t>
      </w:r>
      <w:r w:rsidRPr="005A108A">
        <w:rPr>
          <w:rFonts w:ascii="Arial CYR" w:eastAsia="Times New Roman" w:hAnsi="Arial CYR" w:cs="Arial CYR"/>
          <w:b/>
          <w:bCs/>
          <w:color w:val="000000"/>
          <w:sz w:val="20"/>
          <w:szCs w:val="20"/>
          <w:lang w:eastAsia="ru-RU"/>
        </w:rPr>
        <w:t>1,95228</w:t>
      </w: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, а максимальное –</w:t>
      </w:r>
      <w:r w:rsidRPr="005A108A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 </w:t>
      </w:r>
      <w:r w:rsidRPr="005A108A">
        <w:rPr>
          <w:rFonts w:ascii="Arial CYR" w:eastAsia="Times New Roman" w:hAnsi="Arial CYR" w:cs="Arial CYR"/>
          <w:b/>
          <w:bCs/>
          <w:color w:val="000000"/>
          <w:sz w:val="20"/>
          <w:szCs w:val="20"/>
          <w:lang w:eastAsia="ru-RU"/>
        </w:rPr>
        <w:t>10,69056</w:t>
      </w: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. Разница в произведениях коэффициентов (с учетом деноминации) на первый взгляд существенная.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Но даже там, где финансовыми органами были выбраны максимальные коэффициенты для переоценки фондов, стоимость получается просто оскорбительной для книг. И это происходит не только с книгами. Автору этих строк довелось при сдаче материальных ценностей подписывать акт, в котором мебельная стенка, купленная, видимо,</w:t>
      </w:r>
      <w:r w:rsidRPr="005A108A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 </w:t>
      </w: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br/>
        <w:t>в 80-е годы, оценивалась в 2 рубля.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При оценке даров формальная задача библиотекаря – умножить стоимость каждой книги, у которой есть хоть какая-то изначальная цена, на одно из предложенных произведений </w:t>
      </w:r>
      <w:proofErr w:type="gramStart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коэффициентов</w:t>
      </w:r>
      <w:proofErr w:type="gramEnd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и получить формальную стоимость книги на сегодняшний день.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Итак, на конкретном примере покажем оценку некоторых изданий.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proofErr w:type="spellStart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Крейцвальд</w:t>
      </w:r>
      <w:proofErr w:type="spellEnd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Ф.Р. Старинные эстонские народные сказки. – </w:t>
      </w:r>
      <w:proofErr w:type="spellStart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Таллин</w:t>
      </w:r>
      <w:proofErr w:type="spellEnd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, 1953. – 220 </w:t>
      </w:r>
      <w:proofErr w:type="gramStart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с</w:t>
      </w:r>
      <w:proofErr w:type="gramEnd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. Стоимость 7 рублей 40 копеек. Вспоминаем, что после деноминации 1961 года ее стоимость стала 74 копейки. 74 копейки умножаются на произведение коэффициентов</w:t>
      </w:r>
      <w:r w:rsidRPr="005A108A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 </w:t>
      </w:r>
      <w:r w:rsidRPr="005A108A">
        <w:rPr>
          <w:rFonts w:ascii="Arial CYR" w:eastAsia="Times New Roman" w:hAnsi="Arial CYR" w:cs="Arial CYR"/>
          <w:b/>
          <w:bCs/>
          <w:color w:val="000000"/>
          <w:sz w:val="20"/>
          <w:szCs w:val="20"/>
          <w:lang w:eastAsia="ru-RU"/>
        </w:rPr>
        <w:t>1,95228.</w:t>
      </w:r>
      <w:r w:rsidRPr="005A108A">
        <w:rPr>
          <w:rFonts w:ascii="Arial CYR" w:eastAsia="Times New Roman" w:hAnsi="Arial CYR" w:cs="Arial CYR"/>
          <w:b/>
          <w:bCs/>
          <w:color w:val="000000"/>
          <w:sz w:val="24"/>
          <w:szCs w:val="24"/>
          <w:lang w:eastAsia="ru-RU"/>
        </w:rPr>
        <w:t> </w:t>
      </w: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Получается минимальная стоимость по коэффициентам –</w:t>
      </w:r>
      <w:r w:rsidRPr="005A108A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 </w:t>
      </w: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br/>
        <w:t>1 рубль 44 копейки. Максимальная стоимость (74 копейки умножить на</w:t>
      </w:r>
      <w:r w:rsidRPr="005A108A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 </w:t>
      </w:r>
      <w:r w:rsidRPr="005A108A">
        <w:rPr>
          <w:rFonts w:ascii="Arial CYR" w:eastAsia="Times New Roman" w:hAnsi="Arial CYR" w:cs="Arial CYR"/>
          <w:b/>
          <w:bCs/>
          <w:color w:val="000000"/>
          <w:sz w:val="20"/>
          <w:szCs w:val="20"/>
          <w:lang w:eastAsia="ru-RU"/>
        </w:rPr>
        <w:t>10,69056</w:t>
      </w:r>
      <w:proofErr w:type="gramStart"/>
      <w:r w:rsidRPr="005A108A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 </w:t>
      </w: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)</w:t>
      </w:r>
      <w:proofErr w:type="gramEnd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равна 7 рублям 91 копейке.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Библиотекарь видит, что книга хотя и с желтыми страницами, но крепкая и, по сути, является большой редкостью. Такая книга в букинистическом магазине может стоить никак не менее 30 рублей (в условиях больших городов и дороже).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Есть более простой способ: известно, что в среднем от советского времени все подорожало в 30 раз. 74 копейки умножаются на 30. Получается примерно 21 рубль. Как все же оценить? На наш взгляд, истина всегда находится ближе к середине. Можно взять цену по максимальному коэффициенту (7,91) и рыночную стоимость (30 рублей) и вывести серединную цену. Таким образом, разумная цена редкой 50-летней книги в условиях школьной библиотеки, пользующейся спросом, но с черно-белыми картинками, устаревшим полиграфическим решением и желтыми страницами, равна 19 рублям.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Следующий пример: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Волков А.М. Семь подземных королей. – М: Сов. Россия, 1976. – 223 </w:t>
      </w:r>
      <w:proofErr w:type="gramStart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с</w:t>
      </w:r>
      <w:proofErr w:type="gramEnd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. Стоимость 97 копеек. Из домашней коллекции, в очень хорошем состоянии.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По минимальному произведению коэффициентов (97 умножить на 1,95228) стоимость равна 1 рублю 89 копейкам. По </w:t>
      </w:r>
      <w:proofErr w:type="gramStart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максимальному</w:t>
      </w:r>
      <w:proofErr w:type="gramEnd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(97 умножить на 10,69056) стоимость равна 10 рублям</w:t>
      </w:r>
      <w:r w:rsidRPr="005A108A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 </w:t>
      </w: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br/>
        <w:t>37 копейкам. Предполагаем, что рыночная цена равна 30 рублям. Срединная цена книги (10,37 плюс 30 рублей) – с учетом ценности для фонда, хорошего состояния, популярности у читателей и вероятности потери – должна быть не менее 20 рублей.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lastRenderedPageBreak/>
        <w:t>Подержанные книги неактивного спроса с глубиной издания более 15 лет, как правило, должны оцениваться дешевле.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Следующая книга: Андерсен Г.Х. Сказки. Год издания 1994. Цены на книге нет никакой. Если в эти годы были какие-либо поступления, предлагаем посмотреть инвентарную книгу 1994 года и сориентироваться в ценах. Если поступлений не было, реально получить информацию в детской библиотеке города. Стоимость книги ориентировочно могла быть около 700 рублей. Произведения коэффициентов 1994 года (по В.В.Шилову) поквартальные: от 0,0095</w:t>
      </w:r>
      <w:r w:rsidRPr="005A108A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 </w:t>
      </w: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br/>
        <w:t xml:space="preserve">до 0,00143 (минимум), т.е. от 6 рублей 65 копеек до 1 рубля, и </w:t>
      </w:r>
      <w:proofErr w:type="gramStart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от</w:t>
      </w:r>
      <w:proofErr w:type="gramEnd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0,008</w:t>
      </w:r>
      <w:r w:rsidRPr="005A108A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 </w:t>
      </w: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br/>
      </w:r>
      <w:proofErr w:type="gramStart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до</w:t>
      </w:r>
      <w:proofErr w:type="gramEnd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0,00384 (максимум), т.е. от 5 рублей 60 копеек до 2 рублей 69 копеек.</w:t>
      </w:r>
      <w:r w:rsidRPr="005A108A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 </w:t>
      </w: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br/>
        <w:t>В среднем стоимость книги 1994 года издания по коэффициентам равна 4–5 рублям.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Сказки Андерсена – это бесценная классика. Книга в твердом переплете, крепкая, но сказок в ней немного. Рекомендуется оценить ее в 15–18 рублей.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После анализа прочитанного становится ясно, что применение просто коэффициентов в условиях школьной библиотеки является слабым ориентиром в оценке даров. Необходимо оценивать обязательно с учетом рыночной стоимости издания.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Рекомендуем библиотекарям держаться в ценовом коридоре от 10 до 25 рублей. Эта рекомендация не распространяется на особо ценные издания типа энциклопедий, словарей, справочников.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Аналогичным образом следует оценивать и книги,</w:t>
      </w:r>
      <w:r w:rsidRPr="005A108A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 </w:t>
      </w:r>
      <w:r w:rsidRPr="005A108A">
        <w:rPr>
          <w:rFonts w:ascii="Arial CYR" w:eastAsia="Times New Roman" w:hAnsi="Arial CYR" w:cs="Arial CYR"/>
          <w:b/>
          <w:bCs/>
          <w:color w:val="000000"/>
          <w:sz w:val="20"/>
          <w:szCs w:val="20"/>
          <w:lang w:eastAsia="ru-RU"/>
        </w:rPr>
        <w:t>принятые от читателей взамен утерянных,</w:t>
      </w:r>
      <w:r w:rsidRPr="005A108A">
        <w:rPr>
          <w:rFonts w:ascii="Arial CYR" w:eastAsia="Times New Roman" w:hAnsi="Arial CYR" w:cs="Arial CYR"/>
          <w:b/>
          <w:bCs/>
          <w:color w:val="000000"/>
          <w:sz w:val="24"/>
          <w:szCs w:val="24"/>
          <w:lang w:eastAsia="ru-RU"/>
        </w:rPr>
        <w:t> </w:t>
      </w: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если читатель не может назвать их стоимость.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Правомерен вопрос библиотекарей о разности в стоимости одной и той же книги. Одна книга Андерсена, например, уже была в фонде, и при ее списании использовались только </w:t>
      </w:r>
      <w:proofErr w:type="spellStart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переоценочные</w:t>
      </w:r>
      <w:proofErr w:type="spellEnd"/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коэффициенты. В акте указана стоимость – 2 рубля. При списании такой же точно книги, но принятой в дар, будет стоять стоимость 15 рублей. В этом нет ничего противоестественного. Книга, принятая в дар, проходит по акту поступления в фонд, составленному в 200... году. Другое время – другие цены.</w:t>
      </w:r>
    </w:p>
    <w:p w:rsidR="005A108A" w:rsidRPr="005A108A" w:rsidRDefault="005A108A" w:rsidP="005A108A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  <w:r w:rsidRPr="005A108A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 </w:t>
      </w:r>
    </w:p>
    <w:sectPr w:rsidR="005A108A" w:rsidRPr="005A108A" w:rsidSect="00B80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5A108A"/>
    <w:rsid w:val="00184BEC"/>
    <w:rsid w:val="00433037"/>
    <w:rsid w:val="00505423"/>
    <w:rsid w:val="005A108A"/>
    <w:rsid w:val="00732FF0"/>
    <w:rsid w:val="008F4EB9"/>
    <w:rsid w:val="00B4679C"/>
    <w:rsid w:val="00B80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F64"/>
  </w:style>
  <w:style w:type="paragraph" w:styleId="1">
    <w:name w:val="heading 1"/>
    <w:basedOn w:val="a"/>
    <w:link w:val="10"/>
    <w:uiPriority w:val="9"/>
    <w:qFormat/>
    <w:rsid w:val="005A10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A10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A10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A108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5A1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10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A108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A108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A108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A10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5A1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A108A"/>
  </w:style>
  <w:style w:type="character" w:styleId="a4">
    <w:name w:val="Hyperlink"/>
    <w:basedOn w:val="a0"/>
    <w:uiPriority w:val="99"/>
    <w:semiHidden/>
    <w:unhideWhenUsed/>
    <w:rsid w:val="005A10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4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172445">
          <w:marLeft w:val="138"/>
          <w:marRight w:val="138"/>
          <w:marTop w:val="138"/>
          <w:marBottom w:val="138"/>
          <w:divBdr>
            <w:top w:val="single" w:sz="6" w:space="7" w:color="3300FF"/>
            <w:left w:val="single" w:sz="6" w:space="7" w:color="3300FF"/>
            <w:bottom w:val="single" w:sz="6" w:space="7" w:color="3300FF"/>
            <w:right w:val="single" w:sz="6" w:space="7" w:color="3300FF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1274</Words>
  <Characters>7262</Characters>
  <Application>Microsoft Office Word</Application>
  <DocSecurity>0</DocSecurity>
  <Lines>60</Lines>
  <Paragraphs>17</Paragraphs>
  <ScaleCrop>false</ScaleCrop>
  <Company>Reanimator Extreme Edition</Company>
  <LinksUpToDate>false</LinksUpToDate>
  <CharactersWithSpaces>8519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GYPNORION</dc:creator>
  <cp:lastModifiedBy>GYPNORION</cp:lastModifiedBy>
  <cp:revision>4</cp:revision>
  <dcterms:created xsi:type="dcterms:W3CDTF">2017-01-13T09:06:00Z</dcterms:created>
  <dcterms:modified xsi:type="dcterms:W3CDTF">2020-01-13T18:43:00Z</dcterms:modified>
</cp:coreProperties>
</file>