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D56" w:rsidRPr="00AD34E1" w:rsidRDefault="001A3D4B" w:rsidP="00FB5D56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ru-RU"/>
        </w:rPr>
      </w:pPr>
      <w:r w:rsidRPr="003E5F6B">
        <w:rPr>
          <w:rFonts w:ascii="Tahoma" w:eastAsia="Times New Roman" w:hAnsi="Tahoma" w:cs="Tahoma"/>
          <w:b/>
          <w:sz w:val="24"/>
          <w:szCs w:val="24"/>
          <w:lang w:eastAsia="ru-RU"/>
        </w:rPr>
        <w:t>Те</w:t>
      </w:r>
      <w:proofErr w:type="gramStart"/>
      <w:r w:rsidRPr="003E5F6B">
        <w:rPr>
          <w:rFonts w:ascii="Tahoma" w:eastAsia="Times New Roman" w:hAnsi="Tahoma" w:cs="Tahoma"/>
          <w:b/>
          <w:sz w:val="24"/>
          <w:szCs w:val="24"/>
          <w:lang w:eastAsia="ru-RU"/>
        </w:rPr>
        <w:t>кст д</w:t>
      </w:r>
      <w:r w:rsidR="00FB5D56" w:rsidRPr="003E5F6B">
        <w:rPr>
          <w:rFonts w:ascii="Tahoma" w:eastAsia="Times New Roman" w:hAnsi="Tahoma" w:cs="Tahoma"/>
          <w:b/>
          <w:sz w:val="24"/>
          <w:szCs w:val="24"/>
          <w:lang w:eastAsia="ru-RU"/>
        </w:rPr>
        <w:t>л</w:t>
      </w:r>
      <w:proofErr w:type="gramEnd"/>
      <w:r w:rsidR="00FB5D56" w:rsidRPr="003E5F6B">
        <w:rPr>
          <w:rFonts w:ascii="Tahoma" w:eastAsia="Times New Roman" w:hAnsi="Tahoma" w:cs="Tahoma"/>
          <w:b/>
          <w:sz w:val="24"/>
          <w:szCs w:val="24"/>
          <w:lang w:eastAsia="ru-RU"/>
        </w:rPr>
        <w:t>я размещения в социальных сетях</w:t>
      </w:r>
      <w:r w:rsidR="00AD34E1">
        <w:rPr>
          <w:rFonts w:ascii="Tahoma" w:eastAsia="Times New Roman" w:hAnsi="Tahoma" w:cs="Tahoma"/>
          <w:b/>
          <w:sz w:val="24"/>
          <w:szCs w:val="24"/>
          <w:lang w:eastAsia="ru-RU"/>
        </w:rPr>
        <w:br/>
      </w:r>
      <w:r w:rsidR="00AD34E1" w:rsidRPr="00AD34E1">
        <w:rPr>
          <w:rFonts w:ascii="Tahoma" w:eastAsia="Times New Roman" w:hAnsi="Tahoma" w:cs="Tahoma"/>
          <w:sz w:val="24"/>
          <w:szCs w:val="24"/>
          <w:lang w:eastAsia="ru-RU"/>
        </w:rPr>
        <w:t>(</w:t>
      </w:r>
      <w:proofErr w:type="spellStart"/>
      <w:r w:rsidR="00AD34E1" w:rsidRPr="00AD34E1">
        <w:rPr>
          <w:rFonts w:ascii="Tahoma" w:eastAsia="Times New Roman" w:hAnsi="Tahoma" w:cs="Tahoma"/>
          <w:sz w:val="24"/>
          <w:szCs w:val="24"/>
          <w:lang w:eastAsia="ru-RU"/>
        </w:rPr>
        <w:t>ВКонтакте</w:t>
      </w:r>
      <w:proofErr w:type="spellEnd"/>
      <w:r w:rsidR="00AD34E1" w:rsidRPr="00AD34E1">
        <w:rPr>
          <w:rFonts w:ascii="Tahoma" w:eastAsia="Times New Roman" w:hAnsi="Tahoma" w:cs="Tahoma"/>
          <w:sz w:val="24"/>
          <w:szCs w:val="24"/>
          <w:lang w:eastAsia="ru-RU"/>
        </w:rPr>
        <w:t xml:space="preserve">, Одноклассники, </w:t>
      </w:r>
      <w:proofErr w:type="spellStart"/>
      <w:r w:rsidR="00AD34E1" w:rsidRPr="00AD34E1">
        <w:rPr>
          <w:rFonts w:ascii="Tahoma" w:eastAsia="Times New Roman" w:hAnsi="Tahoma" w:cs="Tahoma"/>
          <w:sz w:val="24"/>
          <w:szCs w:val="24"/>
          <w:lang w:val="en-US" w:eastAsia="ru-RU"/>
        </w:rPr>
        <w:t>Facebook</w:t>
      </w:r>
      <w:proofErr w:type="spellEnd"/>
      <w:r w:rsidR="00AD34E1" w:rsidRPr="00AD34E1">
        <w:rPr>
          <w:rFonts w:ascii="Tahoma" w:eastAsia="Times New Roman" w:hAnsi="Tahoma" w:cs="Tahoma"/>
          <w:sz w:val="24"/>
          <w:szCs w:val="24"/>
          <w:lang w:eastAsia="ru-RU"/>
        </w:rPr>
        <w:t xml:space="preserve">, </w:t>
      </w:r>
      <w:proofErr w:type="spellStart"/>
      <w:r w:rsidR="00AD34E1" w:rsidRPr="00AD34E1">
        <w:rPr>
          <w:rFonts w:ascii="Tahoma" w:eastAsia="Times New Roman" w:hAnsi="Tahoma" w:cs="Tahoma"/>
          <w:sz w:val="24"/>
          <w:szCs w:val="24"/>
          <w:lang w:val="en-US" w:eastAsia="ru-RU"/>
        </w:rPr>
        <w:t>Instagram</w:t>
      </w:r>
      <w:proofErr w:type="spellEnd"/>
      <w:r w:rsidR="00094910">
        <w:rPr>
          <w:rFonts w:ascii="Tahoma" w:eastAsia="Times New Roman" w:hAnsi="Tahoma" w:cs="Tahoma"/>
          <w:sz w:val="24"/>
          <w:szCs w:val="24"/>
          <w:lang w:eastAsia="ru-RU"/>
        </w:rPr>
        <w:t>,</w:t>
      </w:r>
      <w:r w:rsidR="00AD34E1" w:rsidRPr="00AD34E1">
        <w:rPr>
          <w:rFonts w:ascii="Tahoma" w:eastAsia="Times New Roman" w:hAnsi="Tahoma" w:cs="Tahoma"/>
          <w:sz w:val="24"/>
          <w:szCs w:val="24"/>
          <w:lang w:eastAsia="ru-RU"/>
        </w:rPr>
        <w:t>)</w:t>
      </w:r>
    </w:p>
    <w:p w:rsidR="00E00646" w:rsidRPr="003E5F6B" w:rsidRDefault="00E00646" w:rsidP="00FB5D56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ru-RU"/>
        </w:rPr>
      </w:pPr>
    </w:p>
    <w:p w:rsidR="00E00646" w:rsidRPr="003E5F6B" w:rsidRDefault="00E00646" w:rsidP="00FB5D56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ru-RU"/>
        </w:rPr>
      </w:pPr>
    </w:p>
    <w:p w:rsidR="006E4492" w:rsidRPr="00AD34E1" w:rsidRDefault="006E4492" w:rsidP="003E5F6B">
      <w:pPr>
        <w:spacing w:after="0" w:line="240" w:lineRule="auto"/>
        <w:jc w:val="both"/>
        <w:rPr>
          <w:rFonts w:ascii="Tahoma" w:eastAsia="Times New Roman" w:hAnsi="Tahoma" w:cs="Tahoma"/>
          <w:i/>
          <w:sz w:val="24"/>
          <w:szCs w:val="24"/>
          <w:lang w:eastAsia="ru-RU"/>
        </w:rPr>
      </w:pPr>
      <w:r w:rsidRPr="003E5F6B">
        <w:rPr>
          <w:rFonts w:ascii="Tahoma" w:eastAsia="Times New Roman" w:hAnsi="Tahoma" w:cs="Tahoma"/>
          <w:sz w:val="24"/>
          <w:szCs w:val="24"/>
          <w:lang w:eastAsia="ru-RU"/>
        </w:rPr>
        <w:t xml:space="preserve">ключевые слова: </w:t>
      </w:r>
      <w:r w:rsidR="007676A5">
        <w:rPr>
          <w:rFonts w:ascii="Tahoma" w:eastAsia="Times New Roman" w:hAnsi="Tahoma" w:cs="Tahoma"/>
          <w:i/>
          <w:sz w:val="24"/>
          <w:szCs w:val="24"/>
          <w:lang w:eastAsia="ru-RU"/>
        </w:rPr>
        <w:t>Н</w:t>
      </w:r>
      <w:bookmarkStart w:id="0" w:name="_GoBack"/>
      <w:bookmarkEnd w:id="0"/>
      <w:r w:rsidRPr="00AD34E1">
        <w:rPr>
          <w:rFonts w:ascii="Tahoma" w:eastAsia="Times New Roman" w:hAnsi="Tahoma" w:cs="Tahoma"/>
          <w:i/>
          <w:sz w:val="24"/>
          <w:szCs w:val="24"/>
          <w:lang w:eastAsia="ru-RU"/>
        </w:rPr>
        <w:t>авигатор дополнительного образования, персонифицированное финансирование</w:t>
      </w:r>
    </w:p>
    <w:p w:rsidR="002B2CC0" w:rsidRPr="003E5F6B" w:rsidRDefault="002B2CC0" w:rsidP="006E4492">
      <w:pPr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6E4492" w:rsidRPr="003E5F6B" w:rsidRDefault="006E4492" w:rsidP="006E4492">
      <w:pPr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proofErr w:type="spellStart"/>
      <w:r w:rsidRPr="003E5F6B">
        <w:rPr>
          <w:rFonts w:ascii="Tahoma" w:eastAsia="Times New Roman" w:hAnsi="Tahoma" w:cs="Tahoma"/>
          <w:sz w:val="24"/>
          <w:szCs w:val="24"/>
          <w:lang w:eastAsia="ru-RU"/>
        </w:rPr>
        <w:t>Хештег</w:t>
      </w:r>
      <w:proofErr w:type="spellEnd"/>
      <w:r w:rsidRPr="003E5F6B">
        <w:rPr>
          <w:rFonts w:ascii="Tahoma" w:eastAsia="Times New Roman" w:hAnsi="Tahoma" w:cs="Tahoma"/>
          <w:sz w:val="24"/>
          <w:szCs w:val="24"/>
          <w:lang w:eastAsia="ru-RU"/>
        </w:rPr>
        <w:t>: #</w:t>
      </w:r>
      <w:proofErr w:type="spellStart"/>
      <w:r w:rsidRPr="003E5F6B">
        <w:rPr>
          <w:rFonts w:ascii="Tahoma" w:eastAsia="Times New Roman" w:hAnsi="Tahoma" w:cs="Tahoma"/>
          <w:sz w:val="24"/>
          <w:szCs w:val="24"/>
          <w:lang w:eastAsia="ru-RU"/>
        </w:rPr>
        <w:t>экосистемадопобразования</w:t>
      </w:r>
      <w:proofErr w:type="spellEnd"/>
    </w:p>
    <w:p w:rsidR="006E4492" w:rsidRPr="003E5F6B" w:rsidRDefault="006E4492" w:rsidP="006E4492">
      <w:pPr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6E4492" w:rsidRPr="003E5F6B" w:rsidRDefault="006E4492" w:rsidP="006E4492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3E5F6B">
        <w:rPr>
          <w:rFonts w:ascii="Tahoma" w:eastAsia="Times New Roman" w:hAnsi="Tahoma" w:cs="Tahoma"/>
          <w:sz w:val="24"/>
          <w:szCs w:val="24"/>
          <w:lang w:eastAsia="ru-RU"/>
        </w:rPr>
        <w:t>Вни</w:t>
      </w:r>
      <w:r w:rsidR="004574D7">
        <w:rPr>
          <w:rFonts w:ascii="Tahoma" w:eastAsia="Times New Roman" w:hAnsi="Tahoma" w:cs="Tahoma"/>
          <w:sz w:val="24"/>
          <w:szCs w:val="24"/>
          <w:lang w:eastAsia="ru-RU"/>
        </w:rPr>
        <w:t xml:space="preserve">манию родителей! </w:t>
      </w:r>
      <w:r w:rsidR="00094910">
        <w:rPr>
          <w:rFonts w:ascii="Tahoma" w:eastAsia="Times New Roman" w:hAnsi="Tahoma" w:cs="Tahoma"/>
          <w:sz w:val="24"/>
          <w:szCs w:val="24"/>
          <w:lang w:eastAsia="ru-RU"/>
        </w:rPr>
        <w:t>С января</w:t>
      </w:r>
      <w:r w:rsidR="004574D7">
        <w:rPr>
          <w:rFonts w:ascii="Tahoma" w:eastAsia="Times New Roman" w:hAnsi="Tahoma" w:cs="Tahoma"/>
          <w:sz w:val="24"/>
          <w:szCs w:val="24"/>
          <w:lang w:eastAsia="ru-RU"/>
        </w:rPr>
        <w:t xml:space="preserve"> 2020</w:t>
      </w:r>
      <w:r w:rsidRPr="003E5F6B">
        <w:rPr>
          <w:rFonts w:ascii="Tahoma" w:eastAsia="Times New Roman" w:hAnsi="Tahoma" w:cs="Tahoma"/>
          <w:sz w:val="24"/>
          <w:szCs w:val="24"/>
          <w:lang w:eastAsia="ru-RU"/>
        </w:rPr>
        <w:t xml:space="preserve"> года в</w:t>
      </w:r>
      <w:r w:rsidR="004574D7">
        <w:rPr>
          <w:rFonts w:ascii="Tahoma" w:eastAsia="Times New Roman" w:hAnsi="Tahoma" w:cs="Tahoma"/>
          <w:sz w:val="24"/>
          <w:szCs w:val="24"/>
          <w:lang w:eastAsia="ru-RU"/>
        </w:rPr>
        <w:t xml:space="preserve"> МО «</w:t>
      </w:r>
      <w:r w:rsidR="00094910">
        <w:rPr>
          <w:rFonts w:ascii="Tahoma" w:eastAsia="Times New Roman" w:hAnsi="Tahoma" w:cs="Tahoma"/>
          <w:sz w:val="24"/>
          <w:szCs w:val="24"/>
          <w:lang w:eastAsia="ru-RU"/>
        </w:rPr>
        <w:t xml:space="preserve">Каякентский район» </w:t>
      </w:r>
      <w:r w:rsidRPr="003E5F6B">
        <w:rPr>
          <w:rFonts w:ascii="Tahoma" w:eastAsia="Times New Roman" w:hAnsi="Tahoma" w:cs="Tahoma"/>
          <w:sz w:val="24"/>
          <w:szCs w:val="24"/>
          <w:lang w:eastAsia="ru-RU"/>
        </w:rPr>
        <w:t>вводится система персонифицированного финансирования дополнительного образования для детей. Теперь заниматься в кружках и спортивных секциях сможет каждый ребенок не зависимо от финансового положения его семьи.</w:t>
      </w:r>
    </w:p>
    <w:p w:rsidR="006E4492" w:rsidRPr="003E5F6B" w:rsidRDefault="006E4492" w:rsidP="006E4492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6E4492" w:rsidRPr="003E5F6B" w:rsidRDefault="006E4492" w:rsidP="006E4492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3E5F6B">
        <w:rPr>
          <w:rFonts w:ascii="Tahoma" w:eastAsia="Times New Roman" w:hAnsi="Tahoma" w:cs="Tahoma"/>
          <w:sz w:val="24"/>
          <w:szCs w:val="24"/>
          <w:lang w:eastAsia="ru-RU"/>
        </w:rPr>
        <w:t>Чтобы оплатить кружки и секции за счет бюджета, родителям нужно будет с 1 сентября 2019 года:</w:t>
      </w:r>
    </w:p>
    <w:p w:rsidR="006E4492" w:rsidRPr="003E5F6B" w:rsidRDefault="006E4492" w:rsidP="006E4492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3E5F6B">
        <w:rPr>
          <w:rFonts w:ascii="Tahoma" w:eastAsia="Times New Roman" w:hAnsi="Tahoma" w:cs="Tahoma"/>
          <w:sz w:val="24"/>
          <w:szCs w:val="24"/>
          <w:lang w:eastAsia="ru-RU"/>
        </w:rPr>
        <w:t>• зайти на сайт Навигатора дополнительного образования</w:t>
      </w:r>
      <w:r w:rsidR="004574D7">
        <w:rPr>
          <w:rFonts w:ascii="Tahoma" w:eastAsia="Times New Roman" w:hAnsi="Tahoma" w:cs="Tahoma"/>
          <w:sz w:val="24"/>
          <w:szCs w:val="24"/>
          <w:lang w:eastAsia="ru-RU"/>
        </w:rPr>
        <w:t xml:space="preserve">  </w:t>
      </w:r>
      <w:r w:rsidR="00F02CCA">
        <w:rPr>
          <w:rFonts w:ascii="Tahoma" w:eastAsia="Times New Roman" w:hAnsi="Tahoma" w:cs="Tahoma"/>
          <w:sz w:val="24"/>
          <w:szCs w:val="24"/>
          <w:lang w:eastAsia="ru-RU"/>
        </w:rPr>
        <w:t xml:space="preserve"> </w:t>
      </w:r>
      <w:r w:rsidR="004574D7">
        <w:rPr>
          <w:rFonts w:ascii="Tahoma" w:hAnsi="Tahoma" w:cs="Tahoma"/>
          <w:color w:val="FF0000"/>
          <w:sz w:val="24"/>
          <w:szCs w:val="24"/>
          <w:u w:val="single"/>
        </w:rPr>
        <w:t xml:space="preserve"> </w:t>
      </w:r>
      <w:hyperlink r:id="rId4" w:history="1">
        <w:r w:rsidR="004574D7" w:rsidRPr="007A596D">
          <w:rPr>
            <w:rStyle w:val="a3"/>
            <w:rFonts w:ascii="Tahoma" w:hAnsi="Tahoma" w:cs="Tahoma"/>
            <w:sz w:val="24"/>
            <w:szCs w:val="24"/>
          </w:rPr>
          <w:t>https://р05.навигатор.дети/</w:t>
        </w:r>
      </w:hyperlink>
      <w:r w:rsidR="004574D7">
        <w:rPr>
          <w:rFonts w:ascii="Tahoma" w:hAnsi="Tahoma" w:cs="Tahoma"/>
          <w:color w:val="FF0000"/>
          <w:sz w:val="24"/>
          <w:szCs w:val="24"/>
          <w:u w:val="single"/>
        </w:rPr>
        <w:t xml:space="preserve"> </w:t>
      </w:r>
    </w:p>
    <w:p w:rsidR="006E4492" w:rsidRPr="003E5F6B" w:rsidRDefault="006E4492" w:rsidP="006E4492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3E5F6B">
        <w:rPr>
          <w:rFonts w:ascii="Tahoma" w:eastAsia="Times New Roman" w:hAnsi="Tahoma" w:cs="Tahoma"/>
          <w:sz w:val="24"/>
          <w:szCs w:val="24"/>
          <w:lang w:eastAsia="ru-RU"/>
        </w:rPr>
        <w:t>• получить на ребенка Сертификат персонифицированного финансирования;</w:t>
      </w:r>
    </w:p>
    <w:p w:rsidR="006E4492" w:rsidRPr="003E5F6B" w:rsidRDefault="006E4492" w:rsidP="006E4492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3E5F6B">
        <w:rPr>
          <w:rFonts w:ascii="Tahoma" w:eastAsia="Times New Roman" w:hAnsi="Tahoma" w:cs="Tahoma"/>
          <w:sz w:val="24"/>
          <w:szCs w:val="24"/>
          <w:lang w:eastAsia="ru-RU"/>
        </w:rPr>
        <w:t>• выбрать для ребенка занятия и записаться на обучение;</w:t>
      </w:r>
    </w:p>
    <w:p w:rsidR="006E4492" w:rsidRPr="003E5F6B" w:rsidRDefault="006E4492" w:rsidP="006E4492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3E5F6B">
        <w:rPr>
          <w:rFonts w:ascii="Tahoma" w:eastAsia="Times New Roman" w:hAnsi="Tahoma" w:cs="Tahoma"/>
          <w:sz w:val="24"/>
          <w:szCs w:val="24"/>
          <w:lang w:eastAsia="ru-RU"/>
        </w:rPr>
        <w:t>• использовать средства Сертификата для оплаты занятий, которые посещает ребенок.</w:t>
      </w:r>
    </w:p>
    <w:p w:rsidR="006E4492" w:rsidRPr="003E5F6B" w:rsidRDefault="006E4492" w:rsidP="006E4492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E27036" w:rsidRPr="00AD34E1" w:rsidRDefault="006E4492" w:rsidP="00AD34E1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3E5F6B">
        <w:rPr>
          <w:rFonts w:ascii="Tahoma" w:eastAsia="Times New Roman" w:hAnsi="Tahoma" w:cs="Tahoma"/>
          <w:sz w:val="24"/>
          <w:szCs w:val="24"/>
          <w:lang w:eastAsia="ru-RU"/>
        </w:rPr>
        <w:t>Более подробная информация о правилах получения сертификатов, номинале и реестре программ, которые можно будет оплатить со счета сертификата будет опубликована дополнительно, ближе к учебному году.</w:t>
      </w:r>
    </w:p>
    <w:sectPr w:rsidR="00E27036" w:rsidRPr="00AD34E1" w:rsidSect="00FD55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5D56"/>
    <w:rsid w:val="00094910"/>
    <w:rsid w:val="001A3D4B"/>
    <w:rsid w:val="002B2CC0"/>
    <w:rsid w:val="003E5F6B"/>
    <w:rsid w:val="004574D7"/>
    <w:rsid w:val="00604B4B"/>
    <w:rsid w:val="006E4492"/>
    <w:rsid w:val="007676A5"/>
    <w:rsid w:val="007B5F14"/>
    <w:rsid w:val="00AD34E1"/>
    <w:rsid w:val="00E00646"/>
    <w:rsid w:val="00E27036"/>
    <w:rsid w:val="00F02CCA"/>
    <w:rsid w:val="00FB5D56"/>
    <w:rsid w:val="00FD5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5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4492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780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&#1088;05.&#1085;&#1072;&#1074;&#1080;&#1075;&#1072;&#1090;&#1086;&#1088;.&#1076;&#1077;&#1090;&#1080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MAXIM</dc:creator>
  <cp:keywords/>
  <dc:description/>
  <cp:lastModifiedBy>1</cp:lastModifiedBy>
  <cp:revision>16</cp:revision>
  <dcterms:created xsi:type="dcterms:W3CDTF">2019-04-10T12:09:00Z</dcterms:created>
  <dcterms:modified xsi:type="dcterms:W3CDTF">2022-06-29T07:40:00Z</dcterms:modified>
</cp:coreProperties>
</file>