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57A" w:rsidRPr="00AC54BE" w:rsidRDefault="004D057A" w:rsidP="00EE4A80">
      <w:pPr>
        <w:shd w:val="clear" w:color="auto" w:fill="FFFFFF"/>
        <w:spacing w:after="150" w:line="240" w:lineRule="auto"/>
        <w:outlineLvl w:val="0"/>
        <w:rPr>
          <w:rFonts w:ascii="Tahoma" w:hAnsi="Tahoma" w:cs="Tahoma"/>
          <w:color w:val="111111"/>
          <w:sz w:val="18"/>
          <w:szCs w:val="18"/>
          <w:lang w:eastAsia="ru-RU"/>
        </w:rPr>
      </w:pPr>
      <w:r w:rsidRPr="00AC54BE">
        <w:rPr>
          <w:rFonts w:ascii="Times New Roman" w:hAnsi="Times New Roman"/>
          <w:b/>
          <w:bCs/>
          <w:color w:val="111111"/>
          <w:kern w:val="36"/>
          <w:sz w:val="33"/>
          <w:lang w:eastAsia="ru-RU"/>
        </w:rPr>
        <w:t>Методические рекомендации по организации</w:t>
      </w:r>
      <w:r>
        <w:rPr>
          <w:rFonts w:ascii="Times New Roman" w:hAnsi="Times New Roman"/>
          <w:b/>
          <w:bCs/>
          <w:color w:val="111111"/>
          <w:kern w:val="36"/>
          <w:sz w:val="33"/>
          <w:lang w:eastAsia="ru-RU"/>
        </w:rPr>
        <w:t xml:space="preserve"> </w:t>
      </w:r>
      <w:r w:rsidRPr="00AC54BE">
        <w:rPr>
          <w:rFonts w:ascii="Times New Roman" w:hAnsi="Times New Roman"/>
          <w:b/>
          <w:bCs/>
          <w:color w:val="111111"/>
          <w:sz w:val="33"/>
          <w:lang w:eastAsia="ru-RU"/>
        </w:rPr>
        <w:t>исследовательских работ младших школьников</w:t>
      </w:r>
    </w:p>
    <w:p w:rsidR="004D057A" w:rsidRPr="00AC54BE" w:rsidRDefault="004D057A" w:rsidP="00AC54BE">
      <w:pPr>
        <w:shd w:val="clear" w:color="auto" w:fill="FFFFFF"/>
        <w:spacing w:before="150" w:after="180" w:line="240" w:lineRule="auto"/>
        <w:jc w:val="center"/>
        <w:rPr>
          <w:rFonts w:ascii="Tahoma" w:hAnsi="Tahoma" w:cs="Tahoma"/>
          <w:color w:val="111111"/>
          <w:sz w:val="18"/>
          <w:szCs w:val="18"/>
          <w:lang w:eastAsia="ru-RU"/>
        </w:rPr>
      </w:pPr>
      <w:r w:rsidRPr="00AC54BE">
        <w:rPr>
          <w:rFonts w:ascii="Tahoma" w:hAnsi="Tahoma" w:cs="Tahoma"/>
          <w:color w:val="111111"/>
          <w:sz w:val="18"/>
          <w:szCs w:val="18"/>
          <w:lang w:eastAsia="ru-RU"/>
        </w:rPr>
        <w:t> 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          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В настоящее время широко обсуждается вопрос о создании условий для повышения качества образовательного процесса. Выпускник современной школы должен обладать практико-ориентированными знаниями, необходимыми для успешной интеграции в социум и адаптации в нём. Для решения этой задачи необходимо отойти от классического формирования знаний, умений и навыков и перейти к идее развития, основанной на личностно-ориентированной модели образования.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Ведущую роль в разрешении этого вопроса играют творческие методы обучения. В арсенале инновационных педагогических средств и методов особое место занимает исследовательская деятельность учащихся.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Исследовательская деятельность учащихся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 — образовательная технология, использующая в качестве главного средства достижения образовательных задач, учебное исследование. Исследовательская деятельность предполагает выполнение учащимися учебных исследовательских задач с заранее неизвестным решением, направленных на создание представлений об объекте или явлении окружающего мира, под руководством педагога - руководителя исследовательской работы.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Учебное исследование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 — образовательный процесс, реализуемый па основе технологии исследовательской деятельности. Основные характеристики:</w:t>
      </w:r>
    </w:p>
    <w:p w:rsidR="004D057A" w:rsidRPr="00AC54BE" w:rsidRDefault="004D057A" w:rsidP="00AE3790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150" w:line="240" w:lineRule="auto"/>
        <w:ind w:left="-426" w:firstLine="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 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проблемная подача материала;</w:t>
      </w:r>
    </w:p>
    <w:p w:rsidR="004D057A" w:rsidRPr="00AC54BE" w:rsidRDefault="004D057A" w:rsidP="00AE3790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after="150" w:line="240" w:lineRule="auto"/>
        <w:ind w:left="-426" w:firstLine="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развитие навыка формирования или выделения нескольких версий, гипотез (взгляда на объект, развития процесса и др.) в избранной проблеме, их адекватное формулирование;</w:t>
      </w:r>
    </w:p>
    <w:p w:rsidR="004D057A" w:rsidRPr="00AC54BE" w:rsidRDefault="004D057A" w:rsidP="00AE3790">
      <w:pPr>
        <w:numPr>
          <w:ilvl w:val="0"/>
          <w:numId w:val="1"/>
        </w:numPr>
        <w:shd w:val="clear" w:color="auto" w:fill="FFFFFF"/>
        <w:tabs>
          <w:tab w:val="clear" w:pos="720"/>
          <w:tab w:val="left" w:pos="426"/>
        </w:tabs>
        <w:spacing w:after="150" w:line="240" w:lineRule="auto"/>
        <w:ind w:left="-426" w:firstLine="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развитие навыка работы с разными версиями на основе анализа свидетельств или первоисточников — (методики сбора материала, сравнения);</w:t>
      </w:r>
    </w:p>
    <w:p w:rsidR="004D057A" w:rsidRPr="00AC54BE" w:rsidRDefault="004D057A" w:rsidP="00AE3790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after="150" w:line="240" w:lineRule="auto"/>
        <w:ind w:left="-426" w:firstLine="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 работа с первоисточниками, «свидетельствами» при разработке версий.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Запомни!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 Исследование — бескорыстный поиск истины. Исследователь, начиная работу, не знает к чему придет, какие сведения получит, будут ли они для него или других людей полезны и приятны. Его задача -</w:t>
      </w:r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искать истину, какой бы она не была. Юные исследователи могут изучать самые разные объекты и предметы, например: «поведение одноклассников на переменах», «тепловую карту класса», «прозвища и клички сверстников», «тайны шаровой молнии», «процесс возникновения цифр и их написание», «природу и свойства поваренной соли» и многое другое. Результат этих работ либо не прогнозируем, либо прогнозируем лишь частично. Ровно настолько, насколько это позволяют сделать выработанные авторами гипотезы.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Под проектированием, напротив, понимается решение определенной четко сформулированной задачи. Неслучайно иноязычное слово «проект» прямо переводится на русский язык как - «брошенный вперед». В отличие от исследователя человек, работающий по проекту, твердо знает что делает, ясно понимает, к чему должен прийти, предполагает, какой результат должен получить. Нередко реализация проекта требует проведения исследований.  Работающие </w:t>
      </w:r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по проектам,</w:t>
      </w:r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как правило, решают замечательные, но все же более жизненные практические задачи: «изучить проблему бездомных животных в городе и провести акцию в помощь бездомным животным», «изучить значение хлеба в жизни людей, научиться выпекать хлеб по старинным рецептам», «разрешить проблему мусора в городе», «изучить историю своей школы и написать статью в газету» и т.д.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Тематическая классификация детских исследовательских работ и проектов.</w:t>
      </w:r>
    </w:p>
    <w:p w:rsidR="004D057A" w:rsidRPr="00AC54BE" w:rsidRDefault="004D057A" w:rsidP="00AE3790">
      <w:pPr>
        <w:numPr>
          <w:ilvl w:val="0"/>
          <w:numId w:val="2"/>
        </w:numPr>
        <w:shd w:val="clear" w:color="auto" w:fill="FFFFFF"/>
        <w:spacing w:after="150" w:line="240" w:lineRule="auto"/>
        <w:ind w:left="-426" w:firstLine="568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математика, физика, техника;</w:t>
      </w:r>
    </w:p>
    <w:p w:rsidR="004D057A" w:rsidRPr="00AC54BE" w:rsidRDefault="004D057A" w:rsidP="00AE3790">
      <w:pPr>
        <w:numPr>
          <w:ilvl w:val="0"/>
          <w:numId w:val="2"/>
        </w:numPr>
        <w:shd w:val="clear" w:color="auto" w:fill="FFFFFF"/>
        <w:spacing w:after="150" w:line="240" w:lineRule="auto"/>
        <w:ind w:left="-426" w:firstLine="568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естествознание;</w:t>
      </w:r>
    </w:p>
    <w:p w:rsidR="004D057A" w:rsidRPr="00AC54BE" w:rsidRDefault="004D057A" w:rsidP="00C40985">
      <w:pPr>
        <w:numPr>
          <w:ilvl w:val="0"/>
          <w:numId w:val="2"/>
        </w:numPr>
        <w:shd w:val="clear" w:color="auto" w:fill="FFFFFF"/>
        <w:spacing w:after="150" w:line="240" w:lineRule="auto"/>
        <w:ind w:left="-426" w:firstLine="568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гуманитарные знания;</w:t>
      </w:r>
    </w:p>
    <w:p w:rsidR="004D057A" w:rsidRPr="00AC54BE" w:rsidRDefault="004D057A" w:rsidP="00C40985">
      <w:pPr>
        <w:numPr>
          <w:ilvl w:val="0"/>
          <w:numId w:val="2"/>
        </w:numPr>
        <w:shd w:val="clear" w:color="auto" w:fill="FFFFFF"/>
        <w:spacing w:after="150" w:line="240" w:lineRule="auto"/>
        <w:ind w:left="-426" w:firstLine="568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обществоведение;</w:t>
      </w:r>
    </w:p>
    <w:p w:rsidR="004D057A" w:rsidRPr="00AC54BE" w:rsidRDefault="004D057A" w:rsidP="00C40985">
      <w:pPr>
        <w:numPr>
          <w:ilvl w:val="0"/>
          <w:numId w:val="2"/>
        </w:numPr>
        <w:shd w:val="clear" w:color="auto" w:fill="FFFFFF"/>
        <w:spacing w:after="150" w:line="240" w:lineRule="auto"/>
        <w:ind w:left="-426" w:firstLine="568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искусство.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b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b/>
          <w:color w:val="111111"/>
          <w:sz w:val="28"/>
          <w:szCs w:val="28"/>
          <w:lang w:eastAsia="ru-RU"/>
        </w:rPr>
        <w:t>Алгоритм исследовательской деятельности младших школьников: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1.Актуализация проблемы.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Цель этапа: выявить проблему и определить направление будущего исследования.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2.</w:t>
      </w:r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Выбор темы исследования.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Цель этапа: обозначить границы исследования.</w:t>
      </w:r>
    </w:p>
    <w:p w:rsidR="004D057A" w:rsidRDefault="004D057A" w:rsidP="00C40985">
      <w:pPr>
        <w:numPr>
          <w:ilvl w:val="0"/>
          <w:numId w:val="3"/>
        </w:numPr>
        <w:shd w:val="clear" w:color="auto" w:fill="FFFFFF"/>
        <w:tabs>
          <w:tab w:val="clear" w:pos="360"/>
        </w:tabs>
        <w:spacing w:after="150" w:line="240" w:lineRule="auto"/>
        <w:ind w:left="-426" w:firstLine="0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Определение сферы исследования (задачи).</w:t>
      </w:r>
    </w:p>
    <w:p w:rsidR="004D057A" w:rsidRPr="00AC54BE" w:rsidRDefault="004D057A" w:rsidP="00AE3790">
      <w:pPr>
        <w:shd w:val="clear" w:color="auto" w:fill="FFFFFF"/>
        <w:spacing w:after="15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  Цель этапа: сформулировать основные вопросы, ответы на которые мы хотели бы найти.</w:t>
      </w:r>
    </w:p>
    <w:p w:rsidR="004D057A" w:rsidRPr="00AC54BE" w:rsidRDefault="004D057A" w:rsidP="00C40985">
      <w:pPr>
        <w:numPr>
          <w:ilvl w:val="0"/>
          <w:numId w:val="4"/>
        </w:numPr>
        <w:shd w:val="clear" w:color="auto" w:fill="FFFFFF"/>
        <w:tabs>
          <w:tab w:val="clear" w:pos="720"/>
        </w:tabs>
        <w:spacing w:after="150" w:line="240" w:lineRule="auto"/>
        <w:ind w:left="-426" w:firstLine="0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Выработка гипотезы.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color w:val="111111"/>
          <w:sz w:val="28"/>
          <w:szCs w:val="28"/>
          <w:lang w:eastAsia="ru-RU"/>
        </w:rPr>
        <w:t>  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Цель этапа: разработать возможные подходы к решению проблемы. Могут быть высказаны как реалистичные, так и нереальные — фантастические идеи.</w:t>
      </w:r>
    </w:p>
    <w:p w:rsidR="004D057A" w:rsidRPr="00AC54BE" w:rsidRDefault="004D057A" w:rsidP="00C40985">
      <w:pPr>
        <w:numPr>
          <w:ilvl w:val="0"/>
          <w:numId w:val="5"/>
        </w:numPr>
        <w:shd w:val="clear" w:color="auto" w:fill="FFFFFF"/>
        <w:tabs>
          <w:tab w:val="clear" w:pos="360"/>
          <w:tab w:val="num" w:pos="142"/>
        </w:tabs>
        <w:spacing w:after="150" w:line="240" w:lineRule="auto"/>
        <w:ind w:left="-426" w:firstLine="142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Выявление и систематизация подходов к решению.</w:t>
      </w:r>
    </w:p>
    <w:p w:rsidR="004D057A" w:rsidRPr="00AC54BE" w:rsidRDefault="004D057A" w:rsidP="00C40985">
      <w:pPr>
        <w:shd w:val="clear" w:color="auto" w:fill="FFFFFF"/>
        <w:tabs>
          <w:tab w:val="left" w:pos="142"/>
        </w:tabs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color w:val="111111"/>
          <w:sz w:val="28"/>
          <w:szCs w:val="28"/>
          <w:lang w:eastAsia="ru-RU"/>
        </w:rPr>
        <w:t>  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Цель этапа: выбрать адекватные методы исследования.</w:t>
      </w:r>
    </w:p>
    <w:p w:rsidR="004D057A" w:rsidRPr="00AC54BE" w:rsidRDefault="004D057A" w:rsidP="00C40985">
      <w:pPr>
        <w:numPr>
          <w:ilvl w:val="0"/>
          <w:numId w:val="6"/>
        </w:numPr>
        <w:shd w:val="clear" w:color="auto" w:fill="FFFFFF"/>
        <w:tabs>
          <w:tab w:val="clear" w:pos="720"/>
          <w:tab w:val="left" w:pos="0"/>
        </w:tabs>
        <w:spacing w:after="150" w:line="240" w:lineRule="auto"/>
        <w:ind w:left="-426" w:firstLine="0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Определение последовательности проведения исследования.</w:t>
      </w:r>
    </w:p>
    <w:p w:rsidR="004D057A" w:rsidRPr="00AC54BE" w:rsidRDefault="004D057A" w:rsidP="00C40985">
      <w:pPr>
        <w:numPr>
          <w:ilvl w:val="0"/>
          <w:numId w:val="7"/>
        </w:numPr>
        <w:shd w:val="clear" w:color="auto" w:fill="FFFFFF"/>
        <w:tabs>
          <w:tab w:val="clear" w:pos="720"/>
          <w:tab w:val="num" w:pos="0"/>
        </w:tabs>
        <w:spacing w:after="150" w:line="240" w:lineRule="auto"/>
        <w:ind w:left="-426" w:firstLine="0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Сбор и обработка информации.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Цель этапа: зафиксировать полученные знания.</w:t>
      </w:r>
    </w:p>
    <w:p w:rsidR="004D057A" w:rsidRPr="00AC54BE" w:rsidRDefault="004D057A" w:rsidP="00C40985">
      <w:pPr>
        <w:numPr>
          <w:ilvl w:val="0"/>
          <w:numId w:val="8"/>
        </w:numPr>
        <w:shd w:val="clear" w:color="auto" w:fill="FFFFFF"/>
        <w:tabs>
          <w:tab w:val="clear" w:pos="720"/>
        </w:tabs>
        <w:spacing w:after="150" w:line="240" w:lineRule="auto"/>
        <w:ind w:left="-426" w:firstLine="0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Анализ и обобщение полученных материалов.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Цель этапа: структурировать полученный материал, используя известные логические правила и приемы.</w:t>
      </w:r>
    </w:p>
    <w:p w:rsidR="004D057A" w:rsidRPr="00AC54BE" w:rsidRDefault="004D057A" w:rsidP="00C40985">
      <w:pPr>
        <w:numPr>
          <w:ilvl w:val="0"/>
          <w:numId w:val="9"/>
        </w:numPr>
        <w:shd w:val="clear" w:color="auto" w:fill="FFFFFF"/>
        <w:tabs>
          <w:tab w:val="clear" w:pos="720"/>
          <w:tab w:val="num" w:pos="0"/>
        </w:tabs>
        <w:spacing w:after="150" w:line="240" w:lineRule="auto"/>
        <w:ind w:left="-426" w:firstLine="0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Подготовка отчета.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Цель этапа: дать определения основным понятиям, подготовить сообщение по результатам исследования.</w:t>
      </w:r>
    </w:p>
    <w:p w:rsidR="004D057A" w:rsidRPr="00AC54BE" w:rsidRDefault="004D057A" w:rsidP="00C40985">
      <w:pPr>
        <w:numPr>
          <w:ilvl w:val="0"/>
          <w:numId w:val="10"/>
        </w:numPr>
        <w:shd w:val="clear" w:color="auto" w:fill="FFFFFF"/>
        <w:tabs>
          <w:tab w:val="clear" w:pos="720"/>
        </w:tabs>
        <w:spacing w:after="150" w:line="240" w:lineRule="auto"/>
        <w:ind w:left="-426" w:firstLine="0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Презентация.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Цель этапа: защитить его публично перед сверстниками и взрослыми, ответить на вопросы.</w:t>
      </w:r>
    </w:p>
    <w:p w:rsidR="004D057A" w:rsidRPr="00C40985" w:rsidRDefault="004D057A" w:rsidP="00C40985">
      <w:pPr>
        <w:pStyle w:val="ListParagraph"/>
        <w:numPr>
          <w:ilvl w:val="0"/>
          <w:numId w:val="10"/>
        </w:numPr>
        <w:shd w:val="clear" w:color="auto" w:fill="FFFFFF"/>
        <w:tabs>
          <w:tab w:val="clear" w:pos="720"/>
        </w:tabs>
        <w:spacing w:before="150" w:after="180" w:line="240" w:lineRule="auto"/>
        <w:ind w:left="142" w:hanging="568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r w:rsidRPr="00C40985">
        <w:rPr>
          <w:rFonts w:ascii="Times New Roman" w:hAnsi="Times New Roman"/>
          <w:color w:val="111111"/>
          <w:sz w:val="28"/>
          <w:szCs w:val="28"/>
          <w:lang w:eastAsia="ru-RU"/>
        </w:rPr>
        <w:t>Обсуждение итогов завершенной работы.</w:t>
      </w:r>
    </w:p>
    <w:p w:rsidR="004D057A" w:rsidRPr="00AC54BE" w:rsidRDefault="004D057A" w:rsidP="00C40985">
      <w:pPr>
        <w:shd w:val="clear" w:color="auto" w:fill="FFFFFF"/>
        <w:spacing w:before="225" w:after="150" w:line="240" w:lineRule="auto"/>
        <w:ind w:left="-426"/>
        <w:jc w:val="center"/>
        <w:outlineLvl w:val="1"/>
        <w:rPr>
          <w:rFonts w:ascii="Arial" w:hAnsi="Arial" w:cs="Arial"/>
          <w:b/>
          <w:bCs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Алгоритм  выбора темы исследовательской  работы</w:t>
      </w:r>
    </w:p>
    <w:p w:rsidR="004D057A" w:rsidRPr="00AC54BE" w:rsidRDefault="004D057A" w:rsidP="00C40985">
      <w:pPr>
        <w:shd w:val="clear" w:color="auto" w:fill="FFFFFF"/>
        <w:spacing w:before="150" w:after="180" w:line="240" w:lineRule="auto"/>
        <w:ind w:left="-426"/>
        <w:jc w:val="center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младшего школьника.</w:t>
      </w:r>
    </w:p>
    <w:p w:rsidR="004D057A" w:rsidRPr="00AC54BE" w:rsidRDefault="004D057A" w:rsidP="00C40985">
      <w:pPr>
        <w:shd w:val="clear" w:color="auto" w:fill="FFFFFF"/>
        <w:spacing w:before="150" w:after="180" w:line="240" w:lineRule="auto"/>
        <w:ind w:left="-426"/>
        <w:jc w:val="center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Структура исследовательской работы.</w:t>
      </w:r>
    </w:p>
    <w:p w:rsidR="004D057A" w:rsidRPr="00AC54BE" w:rsidRDefault="004D057A" w:rsidP="00C40985">
      <w:pPr>
        <w:numPr>
          <w:ilvl w:val="0"/>
          <w:numId w:val="11"/>
        </w:numPr>
        <w:shd w:val="clear" w:color="auto" w:fill="FFFFFF"/>
        <w:tabs>
          <w:tab w:val="clear" w:pos="720"/>
          <w:tab w:val="num" w:pos="142"/>
        </w:tabs>
        <w:spacing w:after="150" w:line="240" w:lineRule="auto"/>
        <w:ind w:left="-426" w:firstLine="0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Темы детских работ выбираются исходя из интересов ребенка, из содержания учебных предметов или близких к ним предметных областей.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Темы исследований предлагаются детьми или обсуждаются с детьми.</w:t>
      </w:r>
    </w:p>
    <w:p w:rsidR="004D057A" w:rsidRPr="00AC54BE" w:rsidRDefault="004D057A" w:rsidP="00C40985">
      <w:pPr>
        <w:numPr>
          <w:ilvl w:val="0"/>
          <w:numId w:val="12"/>
        </w:numPr>
        <w:shd w:val="clear" w:color="auto" w:fill="FFFFFF"/>
        <w:tabs>
          <w:tab w:val="clear" w:pos="720"/>
          <w:tab w:val="num" w:pos="142"/>
        </w:tabs>
        <w:spacing w:after="150" w:line="240" w:lineRule="auto"/>
        <w:ind w:left="-426" w:firstLine="0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Проблема исследования, обеспечивающая мотивацию включения в самостоятельную работу, должна быть в области познавательных интересов ребёнка и находиться в зоне ближайшего развития</w:t>
      </w:r>
    </w:p>
    <w:p w:rsidR="004D057A" w:rsidRPr="00AC54BE" w:rsidRDefault="004D057A" w:rsidP="00C40985">
      <w:pPr>
        <w:numPr>
          <w:ilvl w:val="0"/>
          <w:numId w:val="13"/>
        </w:numPr>
        <w:shd w:val="clear" w:color="auto" w:fill="FFFFFF"/>
        <w:tabs>
          <w:tab w:val="clear" w:pos="720"/>
          <w:tab w:val="left" w:pos="142"/>
        </w:tabs>
        <w:spacing w:after="150" w:line="240" w:lineRule="auto"/>
        <w:ind w:left="-426" w:firstLine="0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Длительность выполнения проекта или исследования в начальной школе целесообразно ограничить 1-2 неделями в режиме урочно</w:t>
      </w:r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-</w:t>
      </w:r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внеурочных занятий.</w:t>
      </w:r>
    </w:p>
    <w:p w:rsidR="004D057A" w:rsidRPr="00AC54BE" w:rsidRDefault="004D057A" w:rsidP="00C40985">
      <w:pPr>
        <w:numPr>
          <w:ilvl w:val="0"/>
          <w:numId w:val="14"/>
        </w:numPr>
        <w:shd w:val="clear" w:color="auto" w:fill="FFFFFF"/>
        <w:tabs>
          <w:tab w:val="clear" w:pos="720"/>
          <w:tab w:val="num" w:pos="142"/>
        </w:tabs>
        <w:spacing w:after="150" w:line="240" w:lineRule="auto"/>
        <w:ind w:left="-426" w:firstLine="0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Целесообразно в процессе работы над темой исследования включать экскурсии, прогулки-наблюдения, опыты и эксперименты, социальные акции, работу с различными текстовыми источниками информации, подго</w:t>
      </w:r>
      <w:r>
        <w:rPr>
          <w:rFonts w:ascii="Times New Roman" w:hAnsi="Times New Roman"/>
          <w:color w:val="111111"/>
          <w:sz w:val="28"/>
          <w:szCs w:val="28"/>
          <w:lang w:eastAsia="ru-RU"/>
        </w:rPr>
        <w:t>товку  практически  значимых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  продуктов и широкую общественную презентацию (с приглашением одноклассников, старших ребят, родителей,  педагогов и руководителей)</w:t>
      </w:r>
    </w:p>
    <w:p w:rsidR="004D057A" w:rsidRPr="00AC54BE" w:rsidRDefault="004D057A" w:rsidP="00C40985">
      <w:pPr>
        <w:numPr>
          <w:ilvl w:val="0"/>
          <w:numId w:val="15"/>
        </w:numPr>
        <w:shd w:val="clear" w:color="auto" w:fill="FFFFFF"/>
        <w:tabs>
          <w:tab w:val="clear" w:pos="720"/>
        </w:tabs>
        <w:spacing w:after="150" w:line="240" w:lineRule="auto"/>
        <w:ind w:left="-426" w:firstLine="0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В</w:t>
      </w:r>
      <w:r>
        <w:rPr>
          <w:rFonts w:ascii="Times New Roman" w:hAnsi="Times New Roman"/>
          <w:color w:val="111111"/>
          <w:sz w:val="28"/>
          <w:szCs w:val="28"/>
          <w:lang w:eastAsia="ru-RU"/>
        </w:rPr>
        <w:t>о-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первых, </w:t>
      </w:r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необходимо выделить то, что надо изучить — проблему.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Проблема 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должна быть выполнима, решение ее должно принести реальную пользу участникам исследования.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6. </w:t>
      </w:r>
      <w:r w:rsidRPr="00AC54B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Тема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 должна отражать суть исследования, она должна быть такой, чтобы работа могла быть выполнена относительно быстро.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7. Необходимо обсудить с ребёнком, почему именно эту проблему нужно в настоящее время изучать - это </w:t>
      </w:r>
      <w:r w:rsidRPr="00AC54B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актуальность</w:t>
      </w:r>
      <w:r w:rsidRPr="00AC54BE">
        <w:rPr>
          <w:rFonts w:ascii="Arial" w:hAnsi="Arial" w:cs="Arial"/>
          <w:bCs/>
          <w:i/>
          <w:iCs/>
          <w:color w:val="111111"/>
          <w:sz w:val="28"/>
          <w:szCs w:val="28"/>
          <w:lang w:eastAsia="ru-RU"/>
        </w:rPr>
        <w:t>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8. 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В исследовательской работе педагог должен помочь исследователю сформулировать </w:t>
      </w:r>
      <w:r w:rsidRPr="00AC54B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цель, 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какой результат предполагается получить, каким, в общих чертах, видится этот результат.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9. В исследовании важно выделить </w:t>
      </w:r>
      <w:r w:rsidRPr="00AC54B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гипотезу.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 Гипотеза — это предвидение событий, что вероятное знание, ещё не доказанное. Изначально гипотеза не истина и не ложь — она просто не доказана. Гипотеза должна быть обоснованной, т.е. подкрепляться литературными данными, экспериментом или логическими соображениями.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10. По</w:t>
      </w:r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сле определения цели и гипотезы 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формулируются </w:t>
      </w:r>
      <w:r w:rsidRPr="00AC54B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задачи 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исследования. Цель исследовательской работы бывает одна, а задач бывает несколько. Задачи показывают, что вы собираетесь делать. Формулировка задач тесно связана со структурой исследования.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11. В работе должен присутствовать </w:t>
      </w:r>
      <w:r w:rsidRPr="00AC54B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литературный обзор, 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т.е. краткая характеристика того, что известно об исследуемом явлении, в каком направлении происходят исследования других авторов. В обзоре вы должны показать, что знакомы с областью исследований по нескольким источникам, что вы ставите новую задачу, а не делаете то, что уже давно сделали до вас.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12. Затем описывается </w:t>
      </w:r>
      <w:r w:rsidRPr="00AC54B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методика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 исследования. Её подробное описание должно присутствовать в тексте работы. Это описание того, что и как делал автор исследования для доказательства справедливости выдвинутой гипотезы.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13. Далее представляются </w:t>
      </w:r>
      <w:r w:rsidRPr="00AC54B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результаты 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исследования. Собственные данные, полученные в результате исследовательской деятельности.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Можно отметить новизну результатов, что сделано из того, что другими не было замечено, какие результаты получены впервые (если таковые есть).</w:t>
      </w:r>
    </w:p>
    <w:p w:rsidR="004D057A" w:rsidRPr="00AC54BE" w:rsidRDefault="004D057A" w:rsidP="00AE3790">
      <w:pPr>
        <w:shd w:val="clear" w:color="auto" w:fill="FFFFFF"/>
        <w:spacing w:before="150" w:after="180" w:line="240" w:lineRule="auto"/>
        <w:ind w:left="-426"/>
        <w:jc w:val="both"/>
        <w:rPr>
          <w:rFonts w:ascii="Tahoma" w:hAnsi="Tahoma" w:cs="Tahoma"/>
          <w:color w:val="111111"/>
          <w:sz w:val="28"/>
          <w:szCs w:val="28"/>
          <w:lang w:eastAsia="ru-RU"/>
        </w:rPr>
      </w:pP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14. Завершается работа </w:t>
      </w:r>
      <w:r w:rsidRPr="00AC54B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выводами, </w:t>
      </w:r>
      <w:r w:rsidRPr="00AC54BE">
        <w:rPr>
          <w:rFonts w:ascii="Times New Roman" w:hAnsi="Times New Roman"/>
          <w:color w:val="111111"/>
          <w:sz w:val="28"/>
          <w:szCs w:val="28"/>
          <w:lang w:eastAsia="ru-RU"/>
        </w:rPr>
        <w:t>в которых тезисно, по порядку выполнения задач, излагаются результаты исследования. Выводы - это краткие ответы на вопрос — как решены поставленные исследовательские задачи. Цель может быть достигнута даже в том случае, если первичная гипотеза оказывается несостоятельной.</w:t>
      </w:r>
    </w:p>
    <w:p w:rsidR="004D057A" w:rsidRPr="00AC54BE" w:rsidRDefault="004D057A" w:rsidP="00AE3790">
      <w:pPr>
        <w:ind w:left="-426"/>
        <w:jc w:val="both"/>
        <w:rPr>
          <w:sz w:val="28"/>
          <w:szCs w:val="28"/>
        </w:rPr>
      </w:pPr>
    </w:p>
    <w:sectPr w:rsidR="004D057A" w:rsidRPr="00AC54BE" w:rsidSect="00AE3790">
      <w:footerReference w:type="default" r:id="rId7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57A" w:rsidRDefault="004D057A" w:rsidP="00C40985">
      <w:pPr>
        <w:spacing w:after="0" w:line="240" w:lineRule="auto"/>
      </w:pPr>
      <w:r>
        <w:separator/>
      </w:r>
    </w:p>
  </w:endnote>
  <w:endnote w:type="continuationSeparator" w:id="0">
    <w:p w:rsidR="004D057A" w:rsidRDefault="004D057A" w:rsidP="00C40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57A" w:rsidRDefault="004D057A">
    <w:pPr>
      <w:pStyle w:val="Footer"/>
      <w:jc w:val="center"/>
    </w:pPr>
    <w:fldSimple w:instr=" PAGE   \* MERGEFORMAT ">
      <w:r>
        <w:rPr>
          <w:noProof/>
        </w:rPr>
        <w:t>1</w:t>
      </w:r>
    </w:fldSimple>
  </w:p>
  <w:p w:rsidR="004D057A" w:rsidRDefault="004D057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57A" w:rsidRDefault="004D057A" w:rsidP="00C40985">
      <w:pPr>
        <w:spacing w:after="0" w:line="240" w:lineRule="auto"/>
      </w:pPr>
      <w:r>
        <w:separator/>
      </w:r>
    </w:p>
  </w:footnote>
  <w:footnote w:type="continuationSeparator" w:id="0">
    <w:p w:rsidR="004D057A" w:rsidRDefault="004D057A" w:rsidP="00C409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A328F"/>
    <w:multiLevelType w:val="multilevel"/>
    <w:tmpl w:val="A0D6A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6642B2"/>
    <w:multiLevelType w:val="multilevel"/>
    <w:tmpl w:val="F50A1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594081F"/>
    <w:multiLevelType w:val="multilevel"/>
    <w:tmpl w:val="A28A23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6CE0FF7"/>
    <w:multiLevelType w:val="multilevel"/>
    <w:tmpl w:val="3EF4A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0D16D1"/>
    <w:multiLevelType w:val="multilevel"/>
    <w:tmpl w:val="58122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51E33B6"/>
    <w:multiLevelType w:val="multilevel"/>
    <w:tmpl w:val="F50EC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A0212A9"/>
    <w:multiLevelType w:val="multilevel"/>
    <w:tmpl w:val="E2128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11A3438"/>
    <w:multiLevelType w:val="multilevel"/>
    <w:tmpl w:val="D2C42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3720760"/>
    <w:multiLevelType w:val="multilevel"/>
    <w:tmpl w:val="42C88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B7356E7"/>
    <w:multiLevelType w:val="multilevel"/>
    <w:tmpl w:val="DBDAE2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FB80496"/>
    <w:multiLevelType w:val="multilevel"/>
    <w:tmpl w:val="17B4AE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0"/>
    <w:lvlOverride w:ilvl="0">
      <w:startOverride w:val="3"/>
    </w:lvlOverride>
  </w:num>
  <w:num w:numId="4">
    <w:abstractNumId w:val="4"/>
    <w:lvlOverride w:ilvl="0">
      <w:startOverride w:val="4"/>
    </w:lvlOverride>
  </w:num>
  <w:num w:numId="5">
    <w:abstractNumId w:val="2"/>
    <w:lvlOverride w:ilvl="0">
      <w:startOverride w:val="5"/>
    </w:lvlOverride>
  </w:num>
  <w:num w:numId="6">
    <w:abstractNumId w:val="8"/>
    <w:lvlOverride w:ilvl="0">
      <w:startOverride w:val="6"/>
    </w:lvlOverride>
  </w:num>
  <w:num w:numId="7">
    <w:abstractNumId w:val="8"/>
    <w:lvlOverride w:ilvl="0">
      <w:startOverride w:val="7"/>
    </w:lvlOverride>
  </w:num>
  <w:num w:numId="8">
    <w:abstractNumId w:val="6"/>
    <w:lvlOverride w:ilvl="0">
      <w:startOverride w:val="8"/>
    </w:lvlOverride>
  </w:num>
  <w:num w:numId="9">
    <w:abstractNumId w:val="9"/>
    <w:lvlOverride w:ilvl="0">
      <w:startOverride w:val="9"/>
    </w:lvlOverride>
  </w:num>
  <w:num w:numId="10">
    <w:abstractNumId w:val="7"/>
    <w:lvlOverride w:ilvl="0">
      <w:startOverride w:val="10"/>
    </w:lvlOverride>
  </w:num>
  <w:num w:numId="11">
    <w:abstractNumId w:val="5"/>
  </w:num>
  <w:num w:numId="12">
    <w:abstractNumId w:val="1"/>
    <w:lvlOverride w:ilvl="0">
      <w:startOverride w:val="2"/>
    </w:lvlOverride>
  </w:num>
  <w:num w:numId="13">
    <w:abstractNumId w:val="1"/>
    <w:lvlOverride w:ilvl="0">
      <w:startOverride w:val="3"/>
    </w:lvlOverride>
  </w:num>
  <w:num w:numId="14">
    <w:abstractNumId w:val="1"/>
    <w:lvlOverride w:ilvl="0">
      <w:startOverride w:val="4"/>
    </w:lvlOverride>
  </w:num>
  <w:num w:numId="15">
    <w:abstractNumId w:val="1"/>
    <w:lvlOverride w:ilvl="0">
      <w:startOverride w:val="5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71A6"/>
    <w:rsid w:val="001C3584"/>
    <w:rsid w:val="004371A6"/>
    <w:rsid w:val="004D057A"/>
    <w:rsid w:val="00553ACB"/>
    <w:rsid w:val="00AC54BE"/>
    <w:rsid w:val="00AE3790"/>
    <w:rsid w:val="00C40985"/>
    <w:rsid w:val="00DD7596"/>
    <w:rsid w:val="00EE4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59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AC54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link w:val="Heading2Char"/>
    <w:uiPriority w:val="99"/>
    <w:qFormat/>
    <w:rsid w:val="00AC54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C54B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C54BE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styleId="Strong">
    <w:name w:val="Strong"/>
    <w:basedOn w:val="DefaultParagraphFont"/>
    <w:uiPriority w:val="99"/>
    <w:qFormat/>
    <w:rsid w:val="00AC54BE"/>
    <w:rPr>
      <w:rFonts w:cs="Times New Roman"/>
      <w:b/>
      <w:bCs/>
    </w:rPr>
  </w:style>
  <w:style w:type="paragraph" w:styleId="NormalWeb">
    <w:name w:val="Normal (Web)"/>
    <w:basedOn w:val="Normal"/>
    <w:uiPriority w:val="99"/>
    <w:semiHidden/>
    <w:rsid w:val="00AC54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99"/>
    <w:qFormat/>
    <w:rsid w:val="00AC54BE"/>
    <w:rPr>
      <w:rFonts w:cs="Times New Roman"/>
      <w:i/>
      <w:iCs/>
    </w:rPr>
  </w:style>
  <w:style w:type="paragraph" w:styleId="ListParagraph">
    <w:name w:val="List Paragraph"/>
    <w:basedOn w:val="Normal"/>
    <w:uiPriority w:val="99"/>
    <w:qFormat/>
    <w:rsid w:val="00C4098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C409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4098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409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4098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44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1163</Words>
  <Characters>6631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3</cp:revision>
  <dcterms:created xsi:type="dcterms:W3CDTF">2018-11-09T08:30:00Z</dcterms:created>
  <dcterms:modified xsi:type="dcterms:W3CDTF">2018-11-11T13:24:00Z</dcterms:modified>
</cp:coreProperties>
</file>